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8642C" w14:textId="77777777" w:rsidR="002E0979" w:rsidRPr="003423A4" w:rsidRDefault="002E0979" w:rsidP="002E0979">
      <w:pPr>
        <w:spacing w:after="0" w:line="240" w:lineRule="auto"/>
        <w:ind w:right="3849"/>
        <w:jc w:val="right"/>
        <w:rPr>
          <w:rFonts w:ascii="TH SarabunPSK" w:eastAsia="Times New Roman" w:hAnsi="TH SarabunPSK" w:cs="TH SarabunPSK" w:hint="cs"/>
          <w:sz w:val="24"/>
          <w:szCs w:val="24"/>
        </w:rPr>
      </w:pPr>
      <w:r w:rsidRPr="003423A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เอกสารแนบ ๒</w:t>
      </w:r>
      <w:r w:rsidRPr="003423A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 </w:t>
      </w:r>
    </w:p>
    <w:p w14:paraId="5803356C" w14:textId="77777777" w:rsidR="004641F9" w:rsidRPr="003423A4" w:rsidRDefault="002E0979" w:rsidP="004641F9">
      <w:pPr>
        <w:spacing w:before="45" w:after="0" w:line="240" w:lineRule="auto"/>
        <w:ind w:right="4"/>
        <w:jc w:val="center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</w:pPr>
      <w:r w:rsidRPr="003423A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ทายขอบังคับมหาวิทยาลัย</w:t>
      </w:r>
      <w:r w:rsidR="004641F9" w:rsidRPr="003423A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นครพนม</w:t>
      </w:r>
    </w:p>
    <w:p w14:paraId="784A4AC6" w14:textId="0BC27DCF" w:rsidR="002E0979" w:rsidRPr="003423A4" w:rsidRDefault="002E0979" w:rsidP="004641F9">
      <w:pPr>
        <w:spacing w:before="45" w:after="0" w:line="240" w:lineRule="auto"/>
        <w:ind w:right="4"/>
        <w:jc w:val="center"/>
        <w:rPr>
          <w:rFonts w:ascii="TH SarabunPSK" w:eastAsia="Times New Roman" w:hAnsi="TH SarabunPSK" w:cs="TH SarabunPSK" w:hint="cs"/>
          <w:sz w:val="24"/>
          <w:szCs w:val="24"/>
        </w:rPr>
      </w:pPr>
      <w:r w:rsidRPr="003423A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วาดวยการกําหนดระดับตําแหนงและการแต</w:t>
      </w:r>
      <w:r w:rsidR="00594758" w:rsidRPr="003423A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งตั้ง</w:t>
      </w:r>
      <w:r w:rsidR="004641F9" w:rsidRPr="003423A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บุคคล</w:t>
      </w:r>
      <w:r w:rsidRPr="003423A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ใหดํารงตําแหนงสูงขึ้น</w:t>
      </w:r>
    </w:p>
    <w:p w14:paraId="552379D3" w14:textId="163BD279" w:rsidR="002E0979" w:rsidRPr="003423A4" w:rsidRDefault="002E0979" w:rsidP="002E0979">
      <w:pPr>
        <w:spacing w:before="45" w:after="0" w:line="240" w:lineRule="auto"/>
        <w:ind w:right="3946"/>
        <w:jc w:val="right"/>
        <w:rPr>
          <w:rFonts w:ascii="TH SarabunPSK" w:eastAsia="Times New Roman" w:hAnsi="TH SarabunPSK" w:cs="TH SarabunPSK" w:hint="cs"/>
          <w:sz w:val="24"/>
          <w:szCs w:val="24"/>
        </w:rPr>
      </w:pPr>
      <w:r w:rsidRPr="003423A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พ.ศ. ๒๕</w:t>
      </w:r>
      <w:r w:rsidR="00BB188F" w:rsidRPr="003423A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๖๖</w:t>
      </w:r>
    </w:p>
    <w:p w14:paraId="4D058312" w14:textId="77777777" w:rsidR="002E0979" w:rsidRPr="003423A4" w:rsidRDefault="002E0979" w:rsidP="002E0979">
      <w:pPr>
        <w:spacing w:before="46" w:after="0" w:line="240" w:lineRule="auto"/>
        <w:ind w:right="3639"/>
        <w:jc w:val="right"/>
        <w:rPr>
          <w:rFonts w:ascii="TH SarabunPSK" w:eastAsia="Times New Roman" w:hAnsi="TH SarabunPSK" w:cs="TH SarabunPSK" w:hint="cs"/>
          <w:sz w:val="24"/>
          <w:szCs w:val="24"/>
        </w:rPr>
      </w:pPr>
      <w:r w:rsidRPr="003423A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______________ </w:t>
      </w:r>
    </w:p>
    <w:p w14:paraId="67822733" w14:textId="7941FA24" w:rsidR="002E0979" w:rsidRPr="003423A4" w:rsidRDefault="002E0979" w:rsidP="002E0979">
      <w:pPr>
        <w:spacing w:before="464" w:after="0" w:line="240" w:lineRule="auto"/>
        <w:ind w:left="814" w:right="676"/>
        <w:jc w:val="center"/>
        <w:rPr>
          <w:rFonts w:ascii="TH SarabunPSK" w:eastAsia="Times New Roman" w:hAnsi="TH SarabunPSK" w:cs="TH SarabunPSK" w:hint="cs"/>
          <w:sz w:val="24"/>
          <w:szCs w:val="24"/>
        </w:rPr>
      </w:pPr>
      <w:r w:rsidRPr="003423A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single"/>
          <w:cs/>
        </w:rPr>
        <w:t>หลักเกณฑการประเมินคางานสําหรับตําแหนงประเภทวิชาชีพเฉพาะหรือเชี่ยวชาญเฉพาะระดับชํานาญการ และระดับชํานาญการพิเศษ</w:t>
      </w:r>
      <w:r w:rsidRPr="003423A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 </w:t>
      </w:r>
    </w:p>
    <w:p w14:paraId="0726AB51" w14:textId="77777777" w:rsidR="002E0979" w:rsidRPr="003423A4" w:rsidRDefault="002E0979" w:rsidP="002E0979">
      <w:pPr>
        <w:spacing w:before="434" w:after="0" w:line="240" w:lineRule="auto"/>
        <w:ind w:left="120"/>
        <w:rPr>
          <w:rFonts w:ascii="TH SarabunPSK" w:eastAsia="Times New Roman" w:hAnsi="TH SarabunPSK" w:cs="TH SarabunPSK" w:hint="cs"/>
          <w:sz w:val="24"/>
          <w:szCs w:val="24"/>
        </w:rPr>
      </w:pPr>
      <w:r w:rsidRPr="003423A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single"/>
          <w:cs/>
        </w:rPr>
        <w:t>องคประกอบหลักการประเมินคางาน</w:t>
      </w:r>
      <w:r w:rsidRPr="003423A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 </w:t>
      </w:r>
    </w:p>
    <w:p w14:paraId="71870975" w14:textId="77777777" w:rsidR="002E0979" w:rsidRPr="003423A4" w:rsidRDefault="002E0979" w:rsidP="0075433E">
      <w:pPr>
        <w:spacing w:before="46" w:after="0" w:line="240" w:lineRule="auto"/>
        <w:rPr>
          <w:rFonts w:ascii="TH SarabunPSK" w:eastAsia="Times New Roman" w:hAnsi="TH SarabunPSK" w:cs="TH SarabunPSK" w:hint="cs"/>
          <w:sz w:val="24"/>
          <w:szCs w:val="24"/>
        </w:rPr>
      </w:pPr>
      <w:r w:rsidRPr="003423A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๑. หนาที่และความรับผิดชอบ (๓๐ คะแนน)</w:t>
      </w:r>
      <w:r w:rsidRPr="003423A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 </w:t>
      </w:r>
    </w:p>
    <w:p w14:paraId="6482AED5" w14:textId="6E7BC955" w:rsidR="002E0979" w:rsidRPr="003423A4" w:rsidRDefault="002E0979" w:rsidP="0075433E">
      <w:pPr>
        <w:spacing w:before="45" w:after="0" w:line="240" w:lineRule="auto"/>
        <w:ind w:right="4" w:firstLine="844"/>
        <w:rPr>
          <w:rFonts w:ascii="TH SarabunPSK" w:eastAsia="Times New Roman" w:hAnsi="TH SarabunPSK" w:cs="TH SarabunPSK" w:hint="cs"/>
          <w:sz w:val="24"/>
          <w:szCs w:val="24"/>
        </w:rPr>
      </w:pP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๑.๑ ปฏิบัติงานระดับตน โดยตองใชความคิดริเริ่มประกอบกับวิธีการ หรือแนวทางปฏิบัติที่มีอยู </w:t>
      </w:r>
      <w:r w:rsidR="00917BA9" w:rsidRPr="003423A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</w:t>
      </w: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(๑๐-๑๕ คะแนน)</w:t>
      </w: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</w:rPr>
        <w:t> </w:t>
      </w:r>
    </w:p>
    <w:p w14:paraId="7373E83E" w14:textId="77777777" w:rsidR="00917BA9" w:rsidRPr="003423A4" w:rsidRDefault="002E0979" w:rsidP="0075433E">
      <w:pPr>
        <w:spacing w:before="18" w:after="0" w:line="240" w:lineRule="auto"/>
        <w:ind w:right="4" w:firstLine="844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๑.๒ ปฏิบัติงานที่คอนขางยาก หรืองานที่มีขอบเขต เนื้อหาคอนขางหลากหลายโดยตองใช</w:t>
      </w:r>
      <w:r w:rsidR="00917BA9" w:rsidRPr="003423A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้</w:t>
      </w: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ความคิดริเริ่มในงานที่มีแนวทางปฏิบัตินอยมาก (๑๖-๒๐ คะแนน) </w:t>
      </w:r>
    </w:p>
    <w:p w14:paraId="124752BB" w14:textId="34CA3A9A" w:rsidR="00917BA9" w:rsidRPr="003423A4" w:rsidRDefault="002E0979" w:rsidP="0075433E">
      <w:pPr>
        <w:spacing w:before="18" w:after="0" w:line="240" w:lineRule="auto"/>
        <w:ind w:right="4" w:firstLine="844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๑.๓ ปฏิบัติงานที่ยาก หรืองานที่มีขอบเขตเนื้อหาหลากหลายโดยตองใชความคิดริเริ่มในการปรับเปลี่ยนวิธีการปฏิบัติงานใหเหมาะสมกับสภาพการณ (๒๑-๒๕ คะแนน) </w:t>
      </w:r>
    </w:p>
    <w:p w14:paraId="42D5EA7C" w14:textId="77777777" w:rsidR="00906B47" w:rsidRPr="003423A4" w:rsidRDefault="002E0979" w:rsidP="00906B47">
      <w:pPr>
        <w:spacing w:before="18" w:after="0" w:line="240" w:lineRule="auto"/>
        <w:ind w:right="4" w:firstLine="844"/>
        <w:rPr>
          <w:rFonts w:ascii="TH SarabunPSK" w:eastAsia="Times New Roman" w:hAnsi="TH SarabunPSK" w:cs="TH SarabunPSK" w:hint="cs"/>
          <w:sz w:val="24"/>
          <w:szCs w:val="24"/>
        </w:rPr>
      </w:pP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๑.๔ ปฏิบัติงานที่ยากมาก หรืองานที่มีขอบเขตเนื้อหาหลากหลาย โดยตองใชความคิดริเริ่มในการกําหนดหรือปรับเปลี่ยนแนวทางปฏิบัติงานใหเหมาะสมกับสภาพการณ</w:t>
      </w:r>
      <w:r w:rsidR="00917BA9" w:rsidRPr="003423A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์</w:t>
      </w: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(๒๖-๓๐ คะแนน)</w:t>
      </w: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</w:rPr>
        <w:t> </w:t>
      </w:r>
    </w:p>
    <w:p w14:paraId="5C2225E7" w14:textId="0BE09C39" w:rsidR="002E0979" w:rsidRPr="003423A4" w:rsidRDefault="002E0979" w:rsidP="00906B47">
      <w:pPr>
        <w:spacing w:before="18" w:after="0" w:line="240" w:lineRule="auto"/>
        <w:ind w:right="4"/>
        <w:rPr>
          <w:rFonts w:ascii="TH SarabunPSK" w:eastAsia="Times New Roman" w:hAnsi="TH SarabunPSK" w:cs="TH SarabunPSK" w:hint="cs"/>
          <w:sz w:val="24"/>
          <w:szCs w:val="24"/>
        </w:rPr>
      </w:pPr>
      <w:r w:rsidRPr="003423A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๒. ความยุงยากของงาน (๓๐ คะแนน)</w:t>
      </w:r>
      <w:r w:rsidRPr="003423A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 </w:t>
      </w:r>
    </w:p>
    <w:p w14:paraId="2514FE7D" w14:textId="77777777" w:rsidR="002E0979" w:rsidRPr="003423A4" w:rsidRDefault="002E0979" w:rsidP="002E0979">
      <w:pPr>
        <w:spacing w:before="45" w:after="0" w:line="240" w:lineRule="auto"/>
        <w:ind w:left="838"/>
        <w:rPr>
          <w:rFonts w:ascii="TH SarabunPSK" w:eastAsia="Times New Roman" w:hAnsi="TH SarabunPSK" w:cs="TH SarabunPSK" w:hint="cs"/>
          <w:sz w:val="24"/>
          <w:szCs w:val="24"/>
        </w:rPr>
      </w:pP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๒.๑ เปนงานที่ไมยุงยาก มีแนวทางปฏิบัติงานที่ชัดเจน (๑๐-๑๕ คะแนน)</w:t>
      </w: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</w:rPr>
        <w:t> </w:t>
      </w:r>
    </w:p>
    <w:p w14:paraId="3173C6A5" w14:textId="77777777" w:rsidR="002E0979" w:rsidRPr="003423A4" w:rsidRDefault="002E0979" w:rsidP="00917BA9">
      <w:pPr>
        <w:spacing w:before="45" w:after="0" w:line="240" w:lineRule="auto"/>
        <w:ind w:left="112" w:right="4" w:firstLine="725"/>
        <w:rPr>
          <w:rFonts w:ascii="TH SarabunPSK" w:eastAsia="Times New Roman" w:hAnsi="TH SarabunPSK" w:cs="TH SarabunPSK" w:hint="cs"/>
          <w:sz w:val="24"/>
          <w:szCs w:val="24"/>
        </w:rPr>
      </w:pP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๒.๒ เปนงานที่คอนขางยุงยากซับซอน และมีขั้นตอนวิธีการคอนขางหลากหลาย   (๑๖-๒๐ คะแนน)</w:t>
      </w: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</w:rPr>
        <w:t> </w:t>
      </w:r>
    </w:p>
    <w:p w14:paraId="45BC5ED2" w14:textId="6B8B2BE9" w:rsidR="00917BA9" w:rsidRPr="003423A4" w:rsidRDefault="002E0979" w:rsidP="0075433E">
      <w:pPr>
        <w:spacing w:before="15" w:after="0" w:line="240" w:lineRule="auto"/>
        <w:ind w:right="4" w:firstLine="837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๒.๓ เปนงานที่ยุงยากซับซอน ตองประยุกตใชความรูและประสบการณในการปรับเปลี่ยนวิธีการปฏิบัติงานใหเหมาะสมกับสภาพการณ (๒๑-๒๕ คะแนน) </w:t>
      </w:r>
    </w:p>
    <w:p w14:paraId="2E39AF91" w14:textId="77777777" w:rsidR="00906B47" w:rsidRPr="003423A4" w:rsidRDefault="002E0979" w:rsidP="00906B47">
      <w:pPr>
        <w:spacing w:before="15" w:after="0" w:line="240" w:lineRule="auto"/>
        <w:ind w:right="4" w:firstLine="837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๒.๔ เปนงานที่มีความยุงยากซับซอนมาก ตองประยุกตใชความรูและประสบการณในการกําหนดหรือปรับเปลี่ยนแนวทางปฏิบัติงานใหเหมาะสมสอดคลองกับสภาพการณ   (๒๖-๓๐ คะแนน)</w:t>
      </w:r>
    </w:p>
    <w:p w14:paraId="7B805C16" w14:textId="1B65DF71" w:rsidR="002E0979" w:rsidRPr="003423A4" w:rsidRDefault="002E0979" w:rsidP="00906B47">
      <w:pPr>
        <w:spacing w:before="15" w:after="0" w:line="240" w:lineRule="auto"/>
        <w:ind w:right="4"/>
        <w:rPr>
          <w:rFonts w:ascii="TH SarabunPSK" w:eastAsia="Times New Roman" w:hAnsi="TH SarabunPSK" w:cs="TH SarabunPSK" w:hint="cs"/>
          <w:sz w:val="24"/>
          <w:szCs w:val="24"/>
        </w:rPr>
      </w:pPr>
      <w:r w:rsidRPr="003423A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๓. การกํากับตรวจสอบ (๒๐ คะแนน)</w:t>
      </w:r>
      <w:r w:rsidRPr="003423A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 </w:t>
      </w:r>
    </w:p>
    <w:p w14:paraId="0659B37A" w14:textId="77777777" w:rsidR="002E0979" w:rsidRPr="003423A4" w:rsidRDefault="002E0979" w:rsidP="002E0979">
      <w:pPr>
        <w:spacing w:before="45" w:after="0" w:line="240" w:lineRule="auto"/>
        <w:ind w:left="843"/>
        <w:rPr>
          <w:rFonts w:ascii="TH SarabunPSK" w:eastAsia="Times New Roman" w:hAnsi="TH SarabunPSK" w:cs="TH SarabunPSK" w:hint="cs"/>
          <w:sz w:val="24"/>
          <w:szCs w:val="24"/>
        </w:rPr>
      </w:pP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๓.๑ ไดรับการกํากับ แนะนํา ตรวจสอบอยางใกลชิด (๑-๕ คะแนน)</w:t>
      </w: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</w:rPr>
        <w:t> </w:t>
      </w:r>
    </w:p>
    <w:p w14:paraId="3A470FFC" w14:textId="77777777" w:rsidR="002E0979" w:rsidRPr="003423A4" w:rsidRDefault="002E0979" w:rsidP="002E0979">
      <w:pPr>
        <w:spacing w:before="45" w:after="0" w:line="240" w:lineRule="auto"/>
        <w:ind w:left="843"/>
        <w:rPr>
          <w:rFonts w:ascii="TH SarabunPSK" w:eastAsia="Times New Roman" w:hAnsi="TH SarabunPSK" w:cs="TH SarabunPSK" w:hint="cs"/>
          <w:sz w:val="24"/>
          <w:szCs w:val="24"/>
        </w:rPr>
      </w:pP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๓.๒ ไดรับการกํากับ แนะนํา ตรวจสอบการปฏิบัติงานบาง (๖-๑๐ คะแนน)</w:t>
      </w: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</w:rPr>
        <w:t> </w:t>
      </w:r>
    </w:p>
    <w:p w14:paraId="533D0705" w14:textId="135E25BB" w:rsidR="002E0979" w:rsidRPr="003423A4" w:rsidRDefault="002E0979" w:rsidP="0075433E">
      <w:pPr>
        <w:spacing w:before="46" w:after="0" w:line="240" w:lineRule="auto"/>
        <w:ind w:right="4" w:firstLine="843"/>
        <w:rPr>
          <w:rFonts w:ascii="TH SarabunPSK" w:eastAsia="Times New Roman" w:hAnsi="TH SarabunPSK" w:cs="TH SarabunPSK" w:hint="cs"/>
          <w:sz w:val="24"/>
          <w:szCs w:val="24"/>
        </w:rPr>
      </w:pP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๓.๓ ไดรับการตรวจสอบ ติดตามความกาวหนาของการปฏิบัติงานเปนระยะตามที่กําหนดในแผนปฏิบัติงาน (๑๑-๑๕ คะแนน)</w:t>
      </w: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</w:rPr>
        <w:t> </w:t>
      </w:r>
    </w:p>
    <w:p w14:paraId="674327CD" w14:textId="23915E3B" w:rsidR="002E0979" w:rsidRPr="003423A4" w:rsidRDefault="002E0979" w:rsidP="0075433E">
      <w:pPr>
        <w:spacing w:before="16" w:after="0" w:line="240" w:lineRule="auto"/>
        <w:ind w:right="4" w:firstLine="843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๓.๔ ไดรับการตรวจสอบ ติดตามผลสัมฤทธิ์ของการปฏิบัติงานตามแผนงาน/โครงการ</w:t>
      </w: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  </w:t>
      </w: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(๑๖-๒๐ คะแนน)</w:t>
      </w: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</w:rPr>
        <w:t> </w:t>
      </w:r>
    </w:p>
    <w:p w14:paraId="1AD8C657" w14:textId="093DC755" w:rsidR="00906B47" w:rsidRPr="003423A4" w:rsidRDefault="00906B47" w:rsidP="0075433E">
      <w:pPr>
        <w:spacing w:before="16" w:after="0" w:line="240" w:lineRule="auto"/>
        <w:ind w:right="4" w:firstLine="843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</w:p>
    <w:p w14:paraId="2214C58C" w14:textId="77777777" w:rsidR="00906B47" w:rsidRPr="003423A4" w:rsidRDefault="00906B47" w:rsidP="0075433E">
      <w:pPr>
        <w:spacing w:before="16" w:after="0" w:line="240" w:lineRule="auto"/>
        <w:ind w:right="4" w:firstLine="843"/>
        <w:rPr>
          <w:rFonts w:ascii="TH SarabunPSK" w:eastAsia="Times New Roman" w:hAnsi="TH SarabunPSK" w:cs="TH SarabunPSK" w:hint="cs"/>
          <w:sz w:val="24"/>
          <w:szCs w:val="24"/>
        </w:rPr>
      </w:pPr>
    </w:p>
    <w:p w14:paraId="165ACD46" w14:textId="77777777" w:rsidR="002E0979" w:rsidRPr="003423A4" w:rsidRDefault="002E0979" w:rsidP="0075433E">
      <w:pPr>
        <w:spacing w:before="225" w:after="0" w:line="240" w:lineRule="auto"/>
        <w:rPr>
          <w:rFonts w:ascii="TH SarabunPSK" w:eastAsia="Times New Roman" w:hAnsi="TH SarabunPSK" w:cs="TH SarabunPSK" w:hint="cs"/>
          <w:sz w:val="24"/>
          <w:szCs w:val="24"/>
        </w:rPr>
      </w:pPr>
      <w:r w:rsidRPr="003423A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lastRenderedPageBreak/>
        <w:t>๔. การตัดสินใจ (๒๐ คะแนน)</w:t>
      </w:r>
      <w:r w:rsidRPr="003423A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 </w:t>
      </w:r>
    </w:p>
    <w:p w14:paraId="3481BC30" w14:textId="77777777" w:rsidR="002E0979" w:rsidRPr="003423A4" w:rsidRDefault="002E0979" w:rsidP="002E0979">
      <w:pPr>
        <w:spacing w:before="45" w:after="0" w:line="240" w:lineRule="auto"/>
        <w:ind w:left="842"/>
        <w:rPr>
          <w:rFonts w:ascii="TH SarabunPSK" w:eastAsia="Times New Roman" w:hAnsi="TH SarabunPSK" w:cs="TH SarabunPSK" w:hint="cs"/>
          <w:sz w:val="24"/>
          <w:szCs w:val="24"/>
        </w:rPr>
      </w:pP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๔.๑ ในการปฏิบัติงานมีการตัดสินใจบาง (๑-๕ คะแนน)</w:t>
      </w: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</w:rPr>
        <w:t> </w:t>
      </w:r>
    </w:p>
    <w:p w14:paraId="701D5B65" w14:textId="3772DD39" w:rsidR="002E0979" w:rsidRPr="003423A4" w:rsidRDefault="002E0979" w:rsidP="0075433E">
      <w:pPr>
        <w:spacing w:before="45" w:after="0" w:line="240" w:lineRule="auto"/>
        <w:ind w:right="4" w:firstLine="841"/>
        <w:rPr>
          <w:rFonts w:ascii="TH SarabunPSK" w:eastAsia="Times New Roman" w:hAnsi="TH SarabunPSK" w:cs="TH SarabunPSK" w:hint="cs"/>
          <w:sz w:val="24"/>
          <w:szCs w:val="24"/>
        </w:rPr>
      </w:pP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๔.๒ ในการปฏิบัติงานมีการตัดสินใจดวยตนเองคอนขางมาก วางแผนและกําหนดแนวทางแกไข</w:t>
      </w:r>
      <w:r w:rsidR="0075433E" w:rsidRPr="003423A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ปั</w:t>
      </w: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ญหาในงานที่รับผิดชอบ (๖-๑๐ คะแนน)</w:t>
      </w: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</w:rPr>
        <w:t> </w:t>
      </w:r>
    </w:p>
    <w:p w14:paraId="3148295A" w14:textId="4C9DB3FD" w:rsidR="002E0979" w:rsidRPr="003423A4" w:rsidRDefault="002E0979" w:rsidP="0075433E">
      <w:pPr>
        <w:spacing w:before="15" w:after="0" w:line="240" w:lineRule="auto"/>
        <w:ind w:right="4" w:firstLine="841"/>
        <w:rPr>
          <w:rFonts w:ascii="TH SarabunPSK" w:eastAsia="Times New Roman" w:hAnsi="TH SarabunPSK" w:cs="TH SarabunPSK" w:hint="cs"/>
          <w:sz w:val="24"/>
          <w:szCs w:val="24"/>
        </w:rPr>
      </w:pP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๔.๓ ในการปฏิบัติงานมีการตัดสินใจดวยตนเองอยางอิสระ สามารถปรับเปลี่ยนแนวทางและ</w:t>
      </w:r>
      <w:r w:rsidR="0075433E" w:rsidRPr="003423A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แก้ไขปั</w:t>
      </w: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ญหาในการปฏิบัติงานที่รับผิดชอบ (๑๑-๑๕ คะแนน)</w:t>
      </w: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</w:rPr>
        <w:t> </w:t>
      </w:r>
    </w:p>
    <w:p w14:paraId="38673EAF" w14:textId="0C70A1D5" w:rsidR="002E0979" w:rsidRPr="003423A4" w:rsidRDefault="002E0979" w:rsidP="0075433E">
      <w:pPr>
        <w:spacing w:before="18" w:after="0" w:line="240" w:lineRule="auto"/>
        <w:ind w:right="4" w:firstLine="842"/>
        <w:rPr>
          <w:rFonts w:ascii="TH SarabunPSK" w:eastAsia="Times New Roman" w:hAnsi="TH SarabunPSK" w:cs="TH SarabunPSK" w:hint="cs"/>
          <w:sz w:val="24"/>
          <w:szCs w:val="24"/>
        </w:rPr>
      </w:pP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๔.๔ ในการปฏิบัติงานมีการตัดสินใจดวยตนเองอยางอิสระ ในการริเริ่มพัฒนาแนวทางและวิธีการปฏิบัติงาน (๑๖-๒๐ คะแนน)</w:t>
      </w: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</w:rPr>
        <w:t> </w:t>
      </w:r>
    </w:p>
    <w:p w14:paraId="6BDC8302" w14:textId="77777777" w:rsidR="002E0979" w:rsidRPr="003423A4" w:rsidRDefault="002E0979" w:rsidP="002E0979">
      <w:pPr>
        <w:spacing w:before="436" w:after="0" w:line="240" w:lineRule="auto"/>
        <w:ind w:left="128"/>
        <w:rPr>
          <w:rFonts w:ascii="TH SarabunPSK" w:eastAsia="Times New Roman" w:hAnsi="TH SarabunPSK" w:cs="TH SarabunPSK" w:hint="cs"/>
          <w:sz w:val="24"/>
          <w:szCs w:val="24"/>
        </w:rPr>
      </w:pPr>
      <w:r w:rsidRPr="003423A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เกณฑการตัดสิน</w:t>
      </w:r>
      <w:r w:rsidRPr="003423A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 </w:t>
      </w:r>
    </w:p>
    <w:p w14:paraId="059ACFDA" w14:textId="77777777" w:rsidR="002E0979" w:rsidRPr="003423A4" w:rsidRDefault="002E0979" w:rsidP="002E0979">
      <w:pPr>
        <w:spacing w:before="45" w:after="0" w:line="240" w:lineRule="auto"/>
        <w:ind w:left="841"/>
        <w:rPr>
          <w:rFonts w:ascii="TH SarabunPSK" w:eastAsia="Times New Roman" w:hAnsi="TH SarabunPSK" w:cs="TH SarabunPSK" w:hint="cs"/>
          <w:sz w:val="24"/>
          <w:szCs w:val="24"/>
        </w:rPr>
      </w:pP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ระดับชํานาญการ ไดคะแนน ๖๔ คะแนนขึ้นไป</w:t>
      </w: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</w:rPr>
        <w:t> </w:t>
      </w:r>
    </w:p>
    <w:p w14:paraId="1F2495DF" w14:textId="77777777" w:rsidR="002E0979" w:rsidRPr="003423A4" w:rsidRDefault="002E0979" w:rsidP="002E0979">
      <w:pPr>
        <w:spacing w:before="45" w:after="0" w:line="240" w:lineRule="auto"/>
        <w:ind w:left="841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ระดับชํานาญการพิเศษ ไดคะแนน ๘๔ คะแนนขึ้นไป</w:t>
      </w:r>
    </w:p>
    <w:p w14:paraId="59963DEA" w14:textId="77777777" w:rsidR="002E0979" w:rsidRPr="003423A4" w:rsidRDefault="002E0979" w:rsidP="002E0979">
      <w:pPr>
        <w:spacing w:before="45" w:after="0" w:line="240" w:lineRule="auto"/>
        <w:ind w:left="841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</w:p>
    <w:p w14:paraId="73D212CC" w14:textId="77777777" w:rsidR="002E0979" w:rsidRPr="003423A4" w:rsidRDefault="002E0979" w:rsidP="002E0979">
      <w:pPr>
        <w:spacing w:before="45" w:after="0" w:line="240" w:lineRule="auto"/>
        <w:ind w:left="841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</w:p>
    <w:p w14:paraId="5D27FF50" w14:textId="77777777" w:rsidR="002E0979" w:rsidRPr="003423A4" w:rsidRDefault="002E0979" w:rsidP="002E0979">
      <w:pPr>
        <w:spacing w:before="45" w:after="0" w:line="240" w:lineRule="auto"/>
        <w:ind w:left="841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</w:p>
    <w:p w14:paraId="627A8CC8" w14:textId="77777777" w:rsidR="002E0979" w:rsidRPr="003423A4" w:rsidRDefault="002E0979" w:rsidP="002E0979">
      <w:pPr>
        <w:spacing w:before="45" w:after="0" w:line="240" w:lineRule="auto"/>
        <w:ind w:left="841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</w:p>
    <w:p w14:paraId="1277C401" w14:textId="77777777" w:rsidR="002E0979" w:rsidRPr="003423A4" w:rsidRDefault="002E0979" w:rsidP="002E0979">
      <w:pPr>
        <w:spacing w:before="45" w:after="0" w:line="240" w:lineRule="auto"/>
        <w:ind w:left="841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</w:p>
    <w:p w14:paraId="17A70AB2" w14:textId="77777777" w:rsidR="002E0979" w:rsidRPr="003423A4" w:rsidRDefault="002E0979" w:rsidP="002E0979">
      <w:pPr>
        <w:spacing w:before="45" w:after="0" w:line="240" w:lineRule="auto"/>
        <w:ind w:left="841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</w:p>
    <w:p w14:paraId="7E520835" w14:textId="77777777" w:rsidR="002E0979" w:rsidRPr="003423A4" w:rsidRDefault="002E0979" w:rsidP="002E0979">
      <w:pPr>
        <w:spacing w:before="45" w:after="0" w:line="240" w:lineRule="auto"/>
        <w:ind w:left="841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</w:p>
    <w:p w14:paraId="2C11C647" w14:textId="77777777" w:rsidR="002E0979" w:rsidRPr="003423A4" w:rsidRDefault="002E0979" w:rsidP="002E0979">
      <w:pPr>
        <w:spacing w:before="45" w:after="0" w:line="240" w:lineRule="auto"/>
        <w:ind w:left="841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</w:p>
    <w:p w14:paraId="40F0505C" w14:textId="77777777" w:rsidR="002E0979" w:rsidRPr="003423A4" w:rsidRDefault="002E0979" w:rsidP="002E0979">
      <w:pPr>
        <w:spacing w:before="45" w:after="0" w:line="240" w:lineRule="auto"/>
        <w:ind w:left="841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</w:p>
    <w:p w14:paraId="5E47A699" w14:textId="77777777" w:rsidR="002E0979" w:rsidRPr="003423A4" w:rsidRDefault="002E0979" w:rsidP="002E0979">
      <w:pPr>
        <w:spacing w:before="45" w:after="0" w:line="240" w:lineRule="auto"/>
        <w:ind w:left="841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</w:p>
    <w:p w14:paraId="7DCF18DD" w14:textId="77777777" w:rsidR="002E0979" w:rsidRPr="003423A4" w:rsidRDefault="002E0979" w:rsidP="002E0979">
      <w:pPr>
        <w:spacing w:before="45" w:after="0" w:line="240" w:lineRule="auto"/>
        <w:ind w:left="841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</w:p>
    <w:p w14:paraId="0CF9DBF6" w14:textId="77777777" w:rsidR="002E0979" w:rsidRPr="003423A4" w:rsidRDefault="002E0979" w:rsidP="002E0979">
      <w:pPr>
        <w:spacing w:before="45" w:after="0" w:line="240" w:lineRule="auto"/>
        <w:ind w:left="841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</w:p>
    <w:p w14:paraId="687821A4" w14:textId="77777777" w:rsidR="002E0979" w:rsidRPr="003423A4" w:rsidRDefault="002E0979" w:rsidP="002E0979">
      <w:pPr>
        <w:spacing w:before="45" w:after="0" w:line="240" w:lineRule="auto"/>
        <w:ind w:left="841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</w:p>
    <w:p w14:paraId="63AF7009" w14:textId="77777777" w:rsidR="002E0979" w:rsidRPr="003423A4" w:rsidRDefault="002E0979" w:rsidP="002E0979">
      <w:pPr>
        <w:spacing w:before="45" w:after="0" w:line="240" w:lineRule="auto"/>
        <w:ind w:left="841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</w:p>
    <w:p w14:paraId="5C69F2D8" w14:textId="1C4A1EC8" w:rsidR="002E0979" w:rsidRPr="003423A4" w:rsidRDefault="002E0979" w:rsidP="002E0979">
      <w:pPr>
        <w:spacing w:before="45" w:after="0" w:line="240" w:lineRule="auto"/>
        <w:ind w:left="841"/>
        <w:rPr>
          <w:rFonts w:ascii="TH SarabunPSK" w:eastAsia="Times New Roman" w:hAnsi="TH SarabunPSK" w:cs="TH SarabunPSK" w:hint="cs"/>
          <w:sz w:val="24"/>
          <w:szCs w:val="24"/>
        </w:rPr>
      </w:pPr>
    </w:p>
    <w:p w14:paraId="53AEA954" w14:textId="77777777" w:rsidR="00236B42" w:rsidRPr="003423A4" w:rsidRDefault="00236B42" w:rsidP="002E0979">
      <w:pPr>
        <w:spacing w:before="465" w:after="0" w:line="240" w:lineRule="auto"/>
        <w:ind w:right="1416"/>
        <w:jc w:val="right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</w:pPr>
    </w:p>
    <w:p w14:paraId="57155A00" w14:textId="77777777" w:rsidR="00913D19" w:rsidRPr="003423A4" w:rsidRDefault="00913D19">
      <w:pP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</w:pPr>
      <w:r w:rsidRPr="003423A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br w:type="page"/>
      </w:r>
    </w:p>
    <w:p w14:paraId="054A66E7" w14:textId="3DC8B004" w:rsidR="002E0979" w:rsidRPr="003423A4" w:rsidRDefault="002E0979" w:rsidP="002E0979">
      <w:pPr>
        <w:spacing w:before="465" w:after="0" w:line="240" w:lineRule="auto"/>
        <w:ind w:right="1416"/>
        <w:jc w:val="right"/>
        <w:rPr>
          <w:rFonts w:ascii="TH SarabunPSK" w:eastAsia="Times New Roman" w:hAnsi="TH SarabunPSK" w:cs="TH SarabunPSK" w:hint="cs"/>
          <w:sz w:val="24"/>
          <w:szCs w:val="24"/>
        </w:rPr>
      </w:pPr>
      <w:r w:rsidRPr="003423A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lastRenderedPageBreak/>
        <w:t>แบบประเมินคางานตําแหนงประเภทวิชาชีพเฉพาะหรือเชี่ยวชาญเฉพาะ</w:t>
      </w:r>
      <w:r w:rsidRPr="003423A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 </w:t>
      </w:r>
    </w:p>
    <w:p w14:paraId="125A55BB" w14:textId="77777777" w:rsidR="002E0979" w:rsidRPr="003423A4" w:rsidRDefault="002E0979" w:rsidP="002E0979">
      <w:pPr>
        <w:spacing w:before="45" w:after="0" w:line="240" w:lineRule="auto"/>
        <w:ind w:right="2520"/>
        <w:jc w:val="right"/>
        <w:rPr>
          <w:rFonts w:ascii="TH SarabunPSK" w:eastAsia="Times New Roman" w:hAnsi="TH SarabunPSK" w:cs="TH SarabunPSK" w:hint="cs"/>
          <w:sz w:val="24"/>
          <w:szCs w:val="24"/>
        </w:rPr>
      </w:pPr>
      <w:r w:rsidRPr="003423A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ระดับชํานาญการ และระดับชํานาญการพิเศษ</w:t>
      </w:r>
      <w:r w:rsidRPr="003423A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 </w:t>
      </w:r>
    </w:p>
    <w:p w14:paraId="2E97A80C" w14:textId="77777777" w:rsidR="002E0979" w:rsidRPr="003423A4" w:rsidRDefault="002E0979" w:rsidP="00EA3D3C">
      <w:pPr>
        <w:spacing w:before="465" w:after="0" w:line="240" w:lineRule="auto"/>
        <w:rPr>
          <w:rFonts w:ascii="TH SarabunPSK" w:eastAsia="Times New Roman" w:hAnsi="TH SarabunPSK" w:cs="TH SarabunPSK" w:hint="cs"/>
          <w:sz w:val="24"/>
          <w:szCs w:val="24"/>
        </w:rPr>
      </w:pPr>
      <w:r w:rsidRPr="003423A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๑. ตําแหนงเลขที่</w:t>
      </w: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……………….</w:t>
      </w: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</w:rPr>
        <w:t> </w:t>
      </w:r>
    </w:p>
    <w:p w14:paraId="0B16A848" w14:textId="6E853286" w:rsidR="002E0979" w:rsidRPr="003423A4" w:rsidRDefault="002E0979" w:rsidP="007F70F4">
      <w:pPr>
        <w:spacing w:before="45" w:after="0" w:line="240" w:lineRule="auto"/>
        <w:ind w:right="566"/>
        <w:jc w:val="both"/>
        <w:rPr>
          <w:rFonts w:ascii="TH SarabunPSK" w:eastAsia="Times New Roman" w:hAnsi="TH SarabunPSK" w:cs="TH SarabunPSK" w:hint="cs"/>
          <w:sz w:val="24"/>
          <w:szCs w:val="24"/>
        </w:rPr>
      </w:pP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ชื่อตําแหนง.................................................................ระดับ....................................................... </w:t>
      </w:r>
      <w:r w:rsidR="007F70F4" w:rsidRPr="003423A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</w:t>
      </w: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สังกัด............................................................................................................................................ </w:t>
      </w:r>
      <w:r w:rsidR="007F70F4" w:rsidRPr="003423A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</w:t>
      </w: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ขอกําหนดเปนตําแหนง.............................................. ระดับ.......................................................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5"/>
        <w:gridCol w:w="4622"/>
      </w:tblGrid>
      <w:tr w:rsidR="002E0979" w:rsidRPr="003423A4" w14:paraId="38914C8E" w14:textId="77777777" w:rsidTr="00C87CF4">
        <w:trPr>
          <w:trHeight w:val="430"/>
        </w:trPr>
        <w:tc>
          <w:tcPr>
            <w:tcW w:w="9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42966A" w14:textId="77777777" w:rsidR="002E0979" w:rsidRPr="003423A4" w:rsidRDefault="002E0979" w:rsidP="002E0979">
            <w:pPr>
              <w:spacing w:after="0" w:line="240" w:lineRule="auto"/>
              <w:ind w:left="115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3423A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๒. หนาที่และความรับผิดชอบของตําแหนง</w:t>
            </w:r>
          </w:p>
        </w:tc>
      </w:tr>
      <w:tr w:rsidR="002E0979" w:rsidRPr="003423A4" w14:paraId="27F0DC65" w14:textId="77777777" w:rsidTr="00C87CF4">
        <w:trPr>
          <w:trHeight w:val="430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32BABA" w14:textId="77777777" w:rsidR="002E0979" w:rsidRPr="003423A4" w:rsidRDefault="002E0979" w:rsidP="002E0979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3423A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ตําแหนงเดิม</w:t>
            </w:r>
            <w:r w:rsidRPr="003423A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3254EC" w14:textId="77777777" w:rsidR="002E0979" w:rsidRPr="003423A4" w:rsidRDefault="002E0979" w:rsidP="002E0979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3423A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ตําแหนงใหม</w:t>
            </w:r>
          </w:p>
        </w:tc>
      </w:tr>
      <w:tr w:rsidR="002E0979" w:rsidRPr="003423A4" w14:paraId="5325F648" w14:textId="77777777" w:rsidTr="00C87CF4">
        <w:trPr>
          <w:trHeight w:val="2944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43CF6E" w14:textId="624E2ED3" w:rsidR="002E0979" w:rsidRPr="003423A4" w:rsidRDefault="002E0979" w:rsidP="00C87CF4">
            <w:pPr>
              <w:spacing w:after="0" w:line="240" w:lineRule="auto"/>
              <w:ind w:left="118" w:right="142" w:firstLine="6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3423A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๑........................................................................ ........................................................................... ๒...................................................................................................................................................๓..................................................................................................................................................</w:t>
            </w:r>
          </w:p>
        </w:tc>
        <w:tc>
          <w:tcPr>
            <w:tcW w:w="4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798666" w14:textId="5CAAA311" w:rsidR="002E0979" w:rsidRPr="003423A4" w:rsidRDefault="002E0979" w:rsidP="00C87CF4">
            <w:pPr>
              <w:spacing w:after="0" w:line="240" w:lineRule="auto"/>
              <w:ind w:left="118" w:right="142" w:firstLine="6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3423A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๑........................................................................... .............................................................................๒........................................................................... ............................................................................. ๓........................................................................... .............................................................................</w:t>
            </w:r>
          </w:p>
        </w:tc>
      </w:tr>
      <w:tr w:rsidR="002E0979" w:rsidRPr="003423A4" w14:paraId="50DA091D" w14:textId="77777777" w:rsidTr="00C87CF4">
        <w:trPr>
          <w:trHeight w:val="430"/>
        </w:trPr>
        <w:tc>
          <w:tcPr>
            <w:tcW w:w="9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61254" w14:textId="77777777" w:rsidR="002E0979" w:rsidRPr="003423A4" w:rsidRDefault="002E0979" w:rsidP="00C87CF4">
            <w:pPr>
              <w:spacing w:after="0" w:line="240" w:lineRule="auto"/>
              <w:ind w:left="121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3423A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๓. วิเคราะหเปรียบเทียบคุณภาพ และความยุงยากและความซับซอนของงานที่เปลี่ยนแปลงไป</w:t>
            </w:r>
          </w:p>
        </w:tc>
      </w:tr>
      <w:tr w:rsidR="002E0979" w:rsidRPr="003423A4" w14:paraId="5CC0EF52" w14:textId="77777777" w:rsidTr="00C87CF4">
        <w:trPr>
          <w:trHeight w:val="430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9C8D41" w14:textId="5A24F228" w:rsidR="002E0979" w:rsidRPr="003423A4" w:rsidRDefault="002E0979" w:rsidP="00BB18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3423A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งานเดิม</w:t>
            </w:r>
          </w:p>
        </w:tc>
        <w:tc>
          <w:tcPr>
            <w:tcW w:w="4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E3C9C9" w14:textId="77777777" w:rsidR="002E0979" w:rsidRPr="003423A4" w:rsidRDefault="002E0979" w:rsidP="00BB188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3423A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งานใหม</w:t>
            </w:r>
          </w:p>
        </w:tc>
      </w:tr>
      <w:tr w:rsidR="002E0979" w:rsidRPr="003423A4" w14:paraId="78C549A2" w14:textId="77777777" w:rsidTr="00C87CF4">
        <w:trPr>
          <w:trHeight w:val="3782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ED140C" w14:textId="5DB1BFCC" w:rsidR="00C87CF4" w:rsidRPr="003423A4" w:rsidRDefault="002E0979" w:rsidP="00C87CF4">
            <w:pPr>
              <w:spacing w:after="0" w:line="240" w:lineRule="auto"/>
              <w:ind w:left="118" w:right="141" w:firstLine="6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3423A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๑.</w:t>
            </w:r>
            <w:r w:rsidR="00C87CF4" w:rsidRPr="003423A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3423A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ุณภาพของงาน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C87CF4" w:rsidRPr="003423A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................</w:t>
            </w:r>
            <w:r w:rsidRPr="003423A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........ </w:t>
            </w:r>
          </w:p>
          <w:p w14:paraId="70AA0BAE" w14:textId="45D93459" w:rsidR="002E0979" w:rsidRPr="003423A4" w:rsidRDefault="002E0979" w:rsidP="00C87CF4">
            <w:pPr>
              <w:spacing w:after="0" w:line="240" w:lineRule="auto"/>
              <w:ind w:left="118" w:right="141" w:firstLine="6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3423A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๒. ความยุงยากและความซับซอนของงาน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2EFE78" w14:textId="77777777" w:rsidR="00C87CF4" w:rsidRPr="003423A4" w:rsidRDefault="00C87CF4" w:rsidP="00C87CF4">
            <w:pPr>
              <w:spacing w:after="0" w:line="240" w:lineRule="auto"/>
              <w:ind w:left="118" w:right="141" w:firstLine="6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3423A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  <w:r w:rsidRPr="003423A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. </w:t>
            </w:r>
            <w:r w:rsidR="002E0979" w:rsidRPr="003423A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คุณภาพของงาน</w:t>
            </w:r>
          </w:p>
          <w:p w14:paraId="636EAE32" w14:textId="7EB8CE3B" w:rsidR="00C87CF4" w:rsidRPr="003423A4" w:rsidRDefault="00C87CF4" w:rsidP="00C87CF4">
            <w:pPr>
              <w:spacing w:after="0" w:line="240" w:lineRule="auto"/>
              <w:ind w:left="118" w:right="141" w:firstLine="6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3423A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……………………………………………………………………….</w:t>
            </w:r>
            <w:r w:rsidR="002E0979" w:rsidRPr="003423A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.............................................................................. ............................................................................................................</w:t>
            </w:r>
            <w:r w:rsidRPr="003423A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</w:t>
            </w:r>
            <w:r w:rsidR="002E0979" w:rsidRPr="003423A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</w:t>
            </w:r>
          </w:p>
          <w:p w14:paraId="468F0BD2" w14:textId="6CAA7C47" w:rsidR="002E0979" w:rsidRPr="003423A4" w:rsidRDefault="002E0979" w:rsidP="00C87CF4">
            <w:pPr>
              <w:spacing w:after="0" w:line="240" w:lineRule="auto"/>
              <w:ind w:left="118" w:right="141" w:firstLine="6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3423A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๒. ความยุงยากและความซับซอนของงาน............. ............................................................................... ............................................................................... ...............................................................................</w:t>
            </w:r>
          </w:p>
        </w:tc>
      </w:tr>
    </w:tbl>
    <w:p w14:paraId="43A6BD98" w14:textId="6C67372E" w:rsidR="002E0979" w:rsidRPr="003423A4" w:rsidRDefault="002E0979" w:rsidP="002E0979">
      <w:pPr>
        <w:spacing w:after="240" w:line="240" w:lineRule="auto"/>
        <w:rPr>
          <w:rFonts w:ascii="TH SarabunPSK" w:eastAsia="Times New Roman" w:hAnsi="TH SarabunPSK" w:cs="TH SarabunPSK" w:hint="cs"/>
          <w:sz w:val="24"/>
          <w:szCs w:val="24"/>
        </w:rPr>
      </w:pPr>
    </w:p>
    <w:p w14:paraId="4EBCDA71" w14:textId="3E150F45" w:rsidR="00BB188F" w:rsidRPr="003423A4" w:rsidRDefault="00BB188F" w:rsidP="002E0979">
      <w:pPr>
        <w:spacing w:after="240" w:line="240" w:lineRule="auto"/>
        <w:rPr>
          <w:rFonts w:ascii="TH SarabunPSK" w:eastAsia="Times New Roman" w:hAnsi="TH SarabunPSK" w:cs="TH SarabunPSK" w:hint="cs"/>
          <w:sz w:val="24"/>
          <w:szCs w:val="24"/>
        </w:rPr>
      </w:pPr>
    </w:p>
    <w:p w14:paraId="48F7AB53" w14:textId="77777777" w:rsidR="00BB188F" w:rsidRPr="003423A4" w:rsidRDefault="00BB188F" w:rsidP="002E0979">
      <w:pPr>
        <w:spacing w:after="240" w:line="240" w:lineRule="auto"/>
        <w:rPr>
          <w:rFonts w:ascii="TH SarabunPSK" w:eastAsia="Times New Roman" w:hAnsi="TH SarabunPSK" w:cs="TH SarabunPSK" w:hint="cs"/>
          <w:sz w:val="24"/>
          <w:szCs w:val="24"/>
        </w:rPr>
      </w:pPr>
    </w:p>
    <w:p w14:paraId="781C3303" w14:textId="344222D7" w:rsidR="00236B42" w:rsidRPr="003423A4" w:rsidRDefault="002E0979" w:rsidP="00236B42">
      <w:pPr>
        <w:spacing w:before="465" w:after="0" w:line="240" w:lineRule="auto"/>
        <w:ind w:left="119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</w:pPr>
      <w:r w:rsidRPr="003423A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lastRenderedPageBreak/>
        <w:t>๔. การประเมินคางานของตําแหนง</w:t>
      </w:r>
    </w:p>
    <w:tbl>
      <w:tblPr>
        <w:tblW w:w="97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5"/>
        <w:gridCol w:w="1275"/>
        <w:gridCol w:w="1418"/>
        <w:gridCol w:w="2693"/>
      </w:tblGrid>
      <w:tr w:rsidR="008933A8" w:rsidRPr="003423A4" w14:paraId="147D5DA6" w14:textId="77777777" w:rsidTr="003B4599">
        <w:trPr>
          <w:trHeight w:val="325"/>
          <w:tblHeader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6884AC" w14:textId="77777777" w:rsidR="002E0979" w:rsidRPr="003423A4" w:rsidRDefault="002E0979" w:rsidP="008933A8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 w:rsidRPr="003423A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องคประกอบ</w:t>
            </w:r>
            <w:r w:rsidRPr="003423A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B68A22" w14:textId="77777777" w:rsidR="002E0979" w:rsidRPr="003423A4" w:rsidRDefault="002E0979" w:rsidP="008933A8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 w:rsidRPr="003423A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คะแนนเต็ม</w:t>
            </w:r>
            <w:r w:rsidRPr="003423A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DE176A" w14:textId="77777777" w:rsidR="002E0979" w:rsidRPr="003423A4" w:rsidRDefault="002E0979" w:rsidP="008933A8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 w:rsidRPr="003423A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คะแนนที่ไดรับ</w:t>
            </w:r>
            <w:r w:rsidRPr="003423A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3507EA" w14:textId="77777777" w:rsidR="002E0979" w:rsidRPr="003423A4" w:rsidRDefault="002E0979" w:rsidP="008933A8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8"/>
              </w:rPr>
            </w:pPr>
            <w:r w:rsidRPr="003423A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เหตุผลในการพิจารณา</w:t>
            </w:r>
          </w:p>
        </w:tc>
      </w:tr>
      <w:tr w:rsidR="008933A8" w:rsidRPr="003423A4" w14:paraId="1FA24C70" w14:textId="77777777" w:rsidTr="00C87CF4">
        <w:trPr>
          <w:trHeight w:val="3163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7E6147" w14:textId="77777777" w:rsidR="002E0979" w:rsidRPr="003423A4" w:rsidRDefault="002E0979" w:rsidP="008933A8">
            <w:pPr>
              <w:spacing w:after="0" w:line="240" w:lineRule="auto"/>
              <w:ind w:left="124"/>
              <w:rPr>
                <w:rFonts w:ascii="TH SarabunPSK" w:eastAsia="Times New Roman" w:hAnsi="TH SarabunPSK" w:cs="TH SarabunPSK" w:hint="cs"/>
                <w:sz w:val="28"/>
              </w:rPr>
            </w:pPr>
            <w:r w:rsidRPr="003423A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๑. หนาที่และความรับผิดชอบ</w:t>
            </w:r>
            <w:r w:rsidRPr="003423A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 </w:t>
            </w:r>
          </w:p>
          <w:p w14:paraId="487E8EA2" w14:textId="5E4F862C" w:rsidR="00236B42" w:rsidRPr="003423A4" w:rsidRDefault="002E0979" w:rsidP="008933A8">
            <w:pPr>
              <w:spacing w:after="0" w:line="240" w:lineRule="auto"/>
              <w:ind w:right="63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3423A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  <w:r w:rsidR="001849D5" w:rsidRPr="003423A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( </w:t>
            </w:r>
            <w:r w:rsidR="001849D5"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236B42"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 ปฏิบัติงานระดับตน โดยตองใชความคิดริเริ่มประกอบกับวิธีการ หรือแนวทางปฏิบัติที่มีอยู</w:t>
            </w:r>
            <w:r w:rsidR="00236B42"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(๑๐-๑๕ คะแนน)</w:t>
            </w: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  <w:p w14:paraId="1366AE92" w14:textId="3737110B" w:rsidR="002E0979" w:rsidRPr="003423A4" w:rsidRDefault="002E0979" w:rsidP="008933A8">
            <w:pPr>
              <w:spacing w:after="0" w:line="240" w:lineRule="auto"/>
              <w:ind w:left="113" w:right="63"/>
              <w:rPr>
                <w:rFonts w:ascii="TH SarabunPSK" w:eastAsia="Times New Roman" w:hAnsi="TH SarabunPSK" w:cs="TH SarabunPSK" w:hint="cs"/>
                <w:sz w:val="28"/>
              </w:rPr>
            </w:pP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(</w:t>
            </w:r>
            <w:r w:rsidR="00236B42"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1849D5"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) ปฏิบัติงานที่คอนขางยาก หรืองานที่มีขอบเขตเนื้อ</w:t>
            </w:r>
            <w:r w:rsidR="00236B42"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หาค่อน</w:t>
            </w: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ขางหลากหลายโดยตองใชความคิดริเริ่มในงานที่มีแนวทางปฏิบัตินอยมาก (๑๖-๒๐ คะแนน)</w:t>
            </w: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  <w:p w14:paraId="6543DF58" w14:textId="731AC47C" w:rsidR="002E0979" w:rsidRPr="003423A4" w:rsidRDefault="002E0979" w:rsidP="008933A8">
            <w:pPr>
              <w:spacing w:after="0" w:line="240" w:lineRule="auto"/>
              <w:ind w:left="113" w:right="203"/>
              <w:rPr>
                <w:rFonts w:ascii="TH SarabunPSK" w:eastAsia="Times New Roman" w:hAnsi="TH SarabunPSK" w:cs="TH SarabunPSK" w:hint="cs"/>
                <w:sz w:val="28"/>
              </w:rPr>
            </w:pP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(</w:t>
            </w:r>
            <w:r w:rsidR="00236B42"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1849D5"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) ปฏิบัติงานที่ยาก หรืองานที่มีขอบเขตเนื้อหาหลากหลายโดยตองใชความคิดริเริ่มในการปรับเปลี่ยนวิธีการปฏิบัติงานใหเหมาะสมกับสภาพการณ (๒๑-๒๕ คะแนน)</w:t>
            </w: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  <w:p w14:paraId="77DC17AB" w14:textId="00544481" w:rsidR="002E0979" w:rsidRPr="003423A4" w:rsidRDefault="002E0979" w:rsidP="008933A8">
            <w:pPr>
              <w:spacing w:after="0" w:line="240" w:lineRule="auto"/>
              <w:ind w:left="113" w:right="47"/>
              <w:rPr>
                <w:rFonts w:ascii="TH SarabunPSK" w:eastAsia="Times New Roman" w:hAnsi="TH SarabunPSK" w:cs="TH SarabunPSK" w:hint="cs"/>
                <w:sz w:val="28"/>
              </w:rPr>
            </w:pP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(</w:t>
            </w:r>
            <w:r w:rsidR="00236B42"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1849D5"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 ปฏิบัติงานที่ยากมาก หรืองานที่มีขอบเขตเนื้อหาหลากหลายโดยตองใชความคิดริเริ่มในการกําหนด หรือปรับเปลี่ยนแนวทางปฏิบัติงานใหเหมาะสมกับสภาพการณ (๒๖-๓๐ คะแนน)</w:t>
            </w: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  <w:p w14:paraId="5185001E" w14:textId="77777777" w:rsidR="002E0979" w:rsidRPr="003423A4" w:rsidRDefault="002E0979" w:rsidP="008933A8">
            <w:pPr>
              <w:spacing w:after="0" w:line="240" w:lineRule="auto"/>
              <w:ind w:left="115"/>
              <w:rPr>
                <w:rFonts w:ascii="TH SarabunPSK" w:eastAsia="Times New Roman" w:hAnsi="TH SarabunPSK" w:cs="TH SarabunPSK" w:hint="cs"/>
                <w:sz w:val="28"/>
              </w:rPr>
            </w:pPr>
            <w:r w:rsidRPr="003423A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๒. ความยุงยากของงาน</w:t>
            </w:r>
            <w:r w:rsidRPr="003423A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 </w:t>
            </w:r>
          </w:p>
          <w:p w14:paraId="7662689F" w14:textId="7F2089C2" w:rsidR="002E0979" w:rsidRPr="003423A4" w:rsidRDefault="002E0979" w:rsidP="008933A8">
            <w:pPr>
              <w:spacing w:after="0" w:line="240" w:lineRule="auto"/>
              <w:ind w:left="113"/>
              <w:rPr>
                <w:rFonts w:ascii="TH SarabunPSK" w:eastAsia="Times New Roman" w:hAnsi="TH SarabunPSK" w:cs="TH SarabunPSK" w:hint="cs"/>
                <w:sz w:val="28"/>
              </w:rPr>
            </w:pPr>
            <w:r w:rsidRPr="003423A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(</w:t>
            </w:r>
            <w:r w:rsidR="001849D5"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) เปนงานที่ไมยุงยาก มีแนวทางปฏิบัติงานที่ชัดเจน  (๑๐-๑๕ คะแนน)</w:t>
            </w: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  <w:p w14:paraId="385480EA" w14:textId="6B0DD08A" w:rsidR="002E0979" w:rsidRPr="003423A4" w:rsidRDefault="002E0979" w:rsidP="008933A8">
            <w:pPr>
              <w:spacing w:after="0" w:line="240" w:lineRule="auto"/>
              <w:ind w:left="113" w:right="47"/>
              <w:rPr>
                <w:rFonts w:ascii="TH SarabunPSK" w:eastAsia="Times New Roman" w:hAnsi="TH SarabunPSK" w:cs="TH SarabunPSK" w:hint="cs"/>
                <w:sz w:val="28"/>
              </w:rPr>
            </w:pP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(</w:t>
            </w:r>
            <w:r w:rsidR="001849D5"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) เปนงานที่คอนขางยุงยากซับซอนและมีขั้นตอนวิธีการคอนขางหลากหลาย (๑๖-๒๐ คะแนน)</w:t>
            </w: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  <w:p w14:paraId="1CE2733E" w14:textId="6AEE22CA" w:rsidR="002E0979" w:rsidRPr="003423A4" w:rsidRDefault="002E0979" w:rsidP="008933A8">
            <w:pPr>
              <w:spacing w:after="0" w:line="240" w:lineRule="auto"/>
              <w:ind w:left="113"/>
              <w:rPr>
                <w:rFonts w:ascii="TH SarabunPSK" w:eastAsia="Times New Roman" w:hAnsi="TH SarabunPSK" w:cs="TH SarabunPSK" w:hint="cs"/>
                <w:sz w:val="28"/>
              </w:rPr>
            </w:pP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( </w:t>
            </w:r>
            <w:r w:rsidR="001849D5"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 เปนงานที่ยุงยากซับซอน ตองประยุกตใชความรูและ ประสบการณในการปรับเปลี่ยนวิธีการปฏิบัติงานใหเหมาะสมกับสภาพการณ (๒๑-๒๕ คะแนน)</w:t>
            </w: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  <w:p w14:paraId="366BCA05" w14:textId="157F6AD3" w:rsidR="002E0979" w:rsidRPr="003423A4" w:rsidRDefault="002E0979" w:rsidP="008933A8">
            <w:pPr>
              <w:spacing w:after="0" w:line="240" w:lineRule="auto"/>
              <w:ind w:left="113" w:right="47"/>
              <w:rPr>
                <w:rFonts w:ascii="TH SarabunPSK" w:eastAsia="Times New Roman" w:hAnsi="TH SarabunPSK" w:cs="TH SarabunPSK" w:hint="cs"/>
                <w:sz w:val="28"/>
              </w:rPr>
            </w:pP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( </w:t>
            </w:r>
            <w:r w:rsidR="001849D5"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 เปนงานที่มีความยุงยากซับซอนมาก ตองประยุกตใชความรู</w:t>
            </w: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  </w:t>
            </w: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และประสบการณในการกําหนดหรือปรับเปลี่ยนแนวทางปฏิบัติงานใหเหมาะสมสอดคลองกับสภาพการณ  (๒๖-๓๐ คะแนน)</w:t>
            </w: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  <w:p w14:paraId="6031FA01" w14:textId="77777777" w:rsidR="002E0979" w:rsidRPr="003423A4" w:rsidRDefault="002E0979" w:rsidP="008933A8">
            <w:pPr>
              <w:spacing w:after="0" w:line="240" w:lineRule="auto"/>
              <w:ind w:left="119"/>
              <w:rPr>
                <w:rFonts w:ascii="TH SarabunPSK" w:eastAsia="Times New Roman" w:hAnsi="TH SarabunPSK" w:cs="TH SarabunPSK" w:hint="cs"/>
                <w:sz w:val="28"/>
              </w:rPr>
            </w:pPr>
            <w:r w:rsidRPr="003423A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๓. การกํากับตรวจสอบ</w:t>
            </w:r>
            <w:r w:rsidRPr="003423A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 </w:t>
            </w:r>
          </w:p>
          <w:p w14:paraId="473EC8DF" w14:textId="6E8F5172" w:rsidR="001849D5" w:rsidRPr="003423A4" w:rsidRDefault="002E0979" w:rsidP="00E46CCE">
            <w:pPr>
              <w:spacing w:after="0" w:line="240" w:lineRule="auto"/>
              <w:ind w:left="113" w:right="126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( </w:t>
            </w:r>
            <w:r w:rsidR="001849D5"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 ไดรับการกํากับ แนะนํา ตรวจสอบอยางใ</w:t>
            </w:r>
            <w:r w:rsidR="002C5C65"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กล้</w:t>
            </w: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ชิด (๑-๕ คะแนน)</w:t>
            </w: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  </w:t>
            </w:r>
          </w:p>
          <w:p w14:paraId="7850F08C" w14:textId="0C064019" w:rsidR="002E0979" w:rsidRPr="003423A4" w:rsidRDefault="002E0979" w:rsidP="008933A8">
            <w:pPr>
              <w:spacing w:after="0" w:line="240" w:lineRule="auto"/>
              <w:ind w:left="113"/>
              <w:rPr>
                <w:rFonts w:ascii="TH SarabunPSK" w:eastAsia="Times New Roman" w:hAnsi="TH SarabunPSK" w:cs="TH SarabunPSK" w:hint="cs"/>
                <w:sz w:val="28"/>
              </w:rPr>
            </w:pP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(</w:t>
            </w:r>
            <w:r w:rsidR="001849D5"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</w:t>
            </w:r>
            <w:r w:rsidR="00DF0FFD"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) ไดรับการกํากับ แนะนําตรวจสอบการปฏิบัติงานบ</w:t>
            </w:r>
            <w:r w:rsidR="001849D5"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้าง</w:t>
            </w: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(๖-๑๐ คะแนน)</w:t>
            </w: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  <w:p w14:paraId="77E99D90" w14:textId="0EC406A3" w:rsidR="001849D5" w:rsidRPr="003423A4" w:rsidRDefault="002E0979" w:rsidP="008933A8">
            <w:pPr>
              <w:spacing w:after="0" w:line="240" w:lineRule="auto"/>
              <w:ind w:left="113" w:right="117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(</w:t>
            </w:r>
            <w:r w:rsidR="001849D5"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</w:t>
            </w:r>
            <w:r w:rsidR="008933A8"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) ไดรับการตรวจสอบ ติดตามความกาวหนาของการปฏิบัติงานเปนระยะตามที่กําหนดในแผนปฏิบัติงาน (๑๑-๑๕ คะแนน)</w:t>
            </w: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  </w:t>
            </w:r>
          </w:p>
          <w:p w14:paraId="55A3D356" w14:textId="17354219" w:rsidR="008933A8" w:rsidRPr="003423A4" w:rsidRDefault="002B62F5" w:rsidP="008933A8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</w:t>
            </w:r>
            <w:r w:rsidR="002E0979"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(</w:t>
            </w:r>
            <w:r w:rsidR="008933A8"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2E0979"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) ไดรับการตรวจสอบ ติดตามผลสัมฤทธิ์ของการปฏิบัติงานตามแผนงาน/โครงการ </w:t>
            </w: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2E0979"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(๑๖-๒๐ คะแนน)</w:t>
            </w:r>
          </w:p>
          <w:p w14:paraId="110D65C0" w14:textId="7922B7E9" w:rsidR="008933A8" w:rsidRPr="003423A4" w:rsidRDefault="008933A8" w:rsidP="008933A8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</w:rPr>
            </w:pPr>
            <w:r w:rsidRPr="003423A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๔. การตัดสินใจ</w:t>
            </w:r>
            <w:r w:rsidRPr="003423A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 </w:t>
            </w:r>
          </w:p>
          <w:p w14:paraId="61DDCD4F" w14:textId="4B221240" w:rsidR="003918CA" w:rsidRPr="003423A4" w:rsidRDefault="008933A8" w:rsidP="008933A8">
            <w:pPr>
              <w:spacing w:before="34" w:after="0" w:line="240" w:lineRule="auto"/>
              <w:ind w:left="113" w:right="159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(   </w:t>
            </w:r>
            <w:r w:rsidR="00827E50"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) ในการปฏิบัติงานมีการตัดสินใจบาง </w:t>
            </w:r>
          </w:p>
          <w:p w14:paraId="1107D50D" w14:textId="44AAA737" w:rsidR="002B62F5" w:rsidRPr="003423A4" w:rsidRDefault="008933A8" w:rsidP="008933A8">
            <w:pPr>
              <w:spacing w:before="34" w:after="0" w:line="240" w:lineRule="auto"/>
              <w:ind w:left="113" w:right="159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(๑-๕ คะแนน)</w:t>
            </w: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  </w:t>
            </w:r>
          </w:p>
          <w:p w14:paraId="4A053F5B" w14:textId="539FD709" w:rsidR="008933A8" w:rsidRPr="003423A4" w:rsidRDefault="008933A8" w:rsidP="003918CA">
            <w:pPr>
              <w:spacing w:before="34" w:after="0" w:line="240" w:lineRule="auto"/>
              <w:ind w:left="113" w:right="16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lastRenderedPageBreak/>
              <w:t>(</w:t>
            </w:r>
            <w:r w:rsidR="002B62F5"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  </w:t>
            </w: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) ในการปฏิบัติงานมีการตัดสินใจดวยตนเอง</w:t>
            </w:r>
            <w:r w:rsidR="00F21CF0"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ค่อน</w:t>
            </w: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ขางมาก วางแผนและกําหนดแนวทางแกไข</w:t>
            </w:r>
            <w:r w:rsidR="003918CA"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ปั</w:t>
            </w: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ญหาในงานที่รับผิดชอบ (๖-๑๐ คะแนน)</w:t>
            </w: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  <w:p w14:paraId="465C6046" w14:textId="6880546C" w:rsidR="008933A8" w:rsidRPr="003423A4" w:rsidRDefault="008933A8" w:rsidP="008933A8">
            <w:pPr>
              <w:spacing w:before="12" w:after="0" w:line="240" w:lineRule="auto"/>
              <w:ind w:left="113" w:right="124"/>
              <w:rPr>
                <w:rFonts w:ascii="TH SarabunPSK" w:eastAsia="Times New Roman" w:hAnsi="TH SarabunPSK" w:cs="TH SarabunPSK" w:hint="cs"/>
                <w:sz w:val="28"/>
              </w:rPr>
            </w:pP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(  </w:t>
            </w:r>
            <w:r w:rsidR="00827E50"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) ในการปฏิบัติงานมีการตัดสินใจดวยตนเองอยางอิสระ สามารถปรับเปลี่ยนแนวทางและแกไขปญหาในการปฏิบัติงานที่รับผิดชอบ (๑๑-๑๕ คะแนน)</w:t>
            </w: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  <w:p w14:paraId="5429122F" w14:textId="64464614" w:rsidR="002E0979" w:rsidRPr="003423A4" w:rsidRDefault="008933A8" w:rsidP="008933A8">
            <w:pPr>
              <w:spacing w:after="0" w:line="240" w:lineRule="auto"/>
              <w:ind w:left="113"/>
              <w:rPr>
                <w:rFonts w:ascii="TH SarabunPSK" w:eastAsia="Times New Roman" w:hAnsi="TH SarabunPSK" w:cs="TH SarabunPSK" w:hint="cs"/>
                <w:sz w:val="28"/>
              </w:rPr>
            </w:pP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(  </w:t>
            </w:r>
            <w:r w:rsidR="00827E50"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3423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) ในการปฏิบัติงานมีการตัดสินใจดวยตนเองอยางอิสระ ในการริเริ่มพัฒนาแนวทางและวิธีการปฏิบัติงาน (๑๖-๒๐ คะแนน)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DCD2D3" w14:textId="77777777" w:rsidR="001849D5" w:rsidRPr="003423A4" w:rsidRDefault="002E0979" w:rsidP="008933A8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3423A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lastRenderedPageBreak/>
              <w:t>๓๐</w:t>
            </w:r>
            <w:r w:rsidRPr="003423A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  <w:p w14:paraId="7F32477C" w14:textId="77777777" w:rsidR="001849D5" w:rsidRPr="003423A4" w:rsidRDefault="001849D5" w:rsidP="008933A8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</w:p>
          <w:p w14:paraId="1CE579BD" w14:textId="77777777" w:rsidR="001849D5" w:rsidRPr="003423A4" w:rsidRDefault="001849D5" w:rsidP="008933A8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</w:p>
          <w:p w14:paraId="74357EAA" w14:textId="77777777" w:rsidR="001849D5" w:rsidRPr="003423A4" w:rsidRDefault="001849D5" w:rsidP="008933A8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</w:p>
          <w:p w14:paraId="6B10BEBB" w14:textId="77777777" w:rsidR="001849D5" w:rsidRPr="003423A4" w:rsidRDefault="001849D5" w:rsidP="008933A8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</w:p>
          <w:p w14:paraId="3CF81BAB" w14:textId="77777777" w:rsidR="001849D5" w:rsidRPr="003423A4" w:rsidRDefault="001849D5" w:rsidP="008933A8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</w:p>
          <w:p w14:paraId="5D6ADC36" w14:textId="77777777" w:rsidR="001849D5" w:rsidRPr="003423A4" w:rsidRDefault="001849D5" w:rsidP="008933A8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</w:p>
          <w:p w14:paraId="7076504B" w14:textId="77777777" w:rsidR="001849D5" w:rsidRPr="003423A4" w:rsidRDefault="001849D5" w:rsidP="008933A8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</w:p>
          <w:p w14:paraId="5DEFB490" w14:textId="77777777" w:rsidR="001849D5" w:rsidRPr="003423A4" w:rsidRDefault="001849D5" w:rsidP="008933A8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</w:p>
          <w:p w14:paraId="1A5F788E" w14:textId="77777777" w:rsidR="001849D5" w:rsidRPr="003423A4" w:rsidRDefault="001849D5" w:rsidP="008933A8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</w:p>
          <w:p w14:paraId="3C10E925" w14:textId="77777777" w:rsidR="001849D5" w:rsidRPr="003423A4" w:rsidRDefault="001849D5" w:rsidP="008933A8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</w:p>
          <w:p w14:paraId="29944C5F" w14:textId="77777777" w:rsidR="001849D5" w:rsidRPr="003423A4" w:rsidRDefault="001849D5" w:rsidP="008933A8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</w:p>
          <w:p w14:paraId="4BCFDA40" w14:textId="77777777" w:rsidR="001849D5" w:rsidRPr="003423A4" w:rsidRDefault="001849D5" w:rsidP="008933A8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</w:p>
          <w:p w14:paraId="67E4F23B" w14:textId="701A2C56" w:rsidR="001849D5" w:rsidRPr="003423A4" w:rsidRDefault="001849D5" w:rsidP="008933A8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</w:p>
          <w:p w14:paraId="3723CE5D" w14:textId="73B087A5" w:rsidR="00E46CCE" w:rsidRPr="003423A4" w:rsidRDefault="00E46CCE" w:rsidP="008933A8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</w:p>
          <w:p w14:paraId="3C93B89B" w14:textId="502CF1B0" w:rsidR="002E0979" w:rsidRPr="003423A4" w:rsidRDefault="002E0979" w:rsidP="008933A8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3423A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๓๐</w:t>
            </w:r>
          </w:p>
          <w:p w14:paraId="6740CAD2" w14:textId="3BB1CAFB" w:rsidR="008933A8" w:rsidRPr="003423A4" w:rsidRDefault="008933A8" w:rsidP="008933A8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</w:p>
          <w:p w14:paraId="2EC4E038" w14:textId="51DA806F" w:rsidR="008933A8" w:rsidRPr="003423A4" w:rsidRDefault="008933A8" w:rsidP="008933A8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</w:p>
          <w:p w14:paraId="467E1617" w14:textId="6E223C2E" w:rsidR="008933A8" w:rsidRPr="003423A4" w:rsidRDefault="008933A8" w:rsidP="008933A8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</w:p>
          <w:p w14:paraId="326BAA05" w14:textId="67665EA7" w:rsidR="008933A8" w:rsidRPr="003423A4" w:rsidRDefault="008933A8" w:rsidP="008933A8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</w:p>
          <w:p w14:paraId="5D4A0887" w14:textId="7C361767" w:rsidR="008933A8" w:rsidRPr="003423A4" w:rsidRDefault="008933A8" w:rsidP="008933A8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</w:p>
          <w:p w14:paraId="422CCDFE" w14:textId="4BE7619D" w:rsidR="008933A8" w:rsidRPr="003423A4" w:rsidRDefault="008933A8" w:rsidP="008933A8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</w:p>
          <w:p w14:paraId="0698A3CC" w14:textId="28D081D5" w:rsidR="008933A8" w:rsidRPr="003423A4" w:rsidRDefault="008933A8" w:rsidP="008933A8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</w:p>
          <w:p w14:paraId="62118F1C" w14:textId="56AC10FE" w:rsidR="008933A8" w:rsidRPr="003423A4" w:rsidRDefault="008933A8" w:rsidP="008933A8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</w:p>
          <w:p w14:paraId="2214C8BA" w14:textId="126542FE" w:rsidR="008933A8" w:rsidRPr="003423A4" w:rsidRDefault="008933A8" w:rsidP="008933A8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</w:p>
          <w:p w14:paraId="51C7BF52" w14:textId="71B6A4A2" w:rsidR="008933A8" w:rsidRPr="003423A4" w:rsidRDefault="008933A8" w:rsidP="008933A8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</w:p>
          <w:p w14:paraId="06D6D896" w14:textId="7B3F9E2C" w:rsidR="00E46CCE" w:rsidRPr="003423A4" w:rsidRDefault="00E46CCE" w:rsidP="008933A8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</w:p>
          <w:p w14:paraId="2619B823" w14:textId="77777777" w:rsidR="002E0979" w:rsidRPr="003423A4" w:rsidRDefault="002E0979" w:rsidP="008933A8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 w:rsidRPr="003423A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๒๐</w:t>
            </w:r>
          </w:p>
          <w:p w14:paraId="4DE9D94B" w14:textId="77777777" w:rsidR="008933A8" w:rsidRPr="003423A4" w:rsidRDefault="008933A8" w:rsidP="008933A8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</w:p>
          <w:p w14:paraId="40D1053B" w14:textId="77777777" w:rsidR="008933A8" w:rsidRPr="003423A4" w:rsidRDefault="008933A8" w:rsidP="008933A8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</w:p>
          <w:p w14:paraId="1A238812" w14:textId="0146EBBA" w:rsidR="008933A8" w:rsidRPr="003423A4" w:rsidRDefault="008933A8" w:rsidP="008933A8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</w:p>
          <w:p w14:paraId="18CDED7A" w14:textId="77777777" w:rsidR="00E46CCE" w:rsidRPr="003423A4" w:rsidRDefault="00E46CCE" w:rsidP="008933A8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</w:p>
          <w:p w14:paraId="26E00F23" w14:textId="77777777" w:rsidR="008933A8" w:rsidRPr="003423A4" w:rsidRDefault="008933A8" w:rsidP="008933A8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</w:p>
          <w:p w14:paraId="7FBA759C" w14:textId="77777777" w:rsidR="00E46CCE" w:rsidRPr="003423A4" w:rsidRDefault="00E46CCE" w:rsidP="008933A8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</w:pPr>
          </w:p>
          <w:p w14:paraId="1BD36FE2" w14:textId="77777777" w:rsidR="00E46CCE" w:rsidRPr="003423A4" w:rsidRDefault="00E46CCE" w:rsidP="008933A8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</w:pPr>
          </w:p>
          <w:p w14:paraId="2AC1CE53" w14:textId="77777777" w:rsidR="00E46CCE" w:rsidRPr="003423A4" w:rsidRDefault="00E46CCE" w:rsidP="008933A8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</w:pPr>
          </w:p>
          <w:p w14:paraId="08A23CB0" w14:textId="77777777" w:rsidR="00E46CCE" w:rsidRPr="003423A4" w:rsidRDefault="00E46CCE" w:rsidP="008933A8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</w:pPr>
          </w:p>
          <w:p w14:paraId="0A1DF97D" w14:textId="2C08AA5F" w:rsidR="008933A8" w:rsidRPr="003423A4" w:rsidRDefault="008933A8" w:rsidP="008933A8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</w:pPr>
            <w:r w:rsidRPr="003423A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F8E875" w14:textId="77777777" w:rsidR="002E0979" w:rsidRPr="003423A4" w:rsidRDefault="002E0979" w:rsidP="008933A8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FAA53F" w14:textId="77777777" w:rsidR="002E0979" w:rsidRPr="003423A4" w:rsidRDefault="002E0979" w:rsidP="008933A8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</w:rPr>
            </w:pPr>
          </w:p>
        </w:tc>
      </w:tr>
      <w:tr w:rsidR="00A1016E" w:rsidRPr="003423A4" w14:paraId="59F63FF8" w14:textId="77777777" w:rsidTr="00A1016E">
        <w:trPr>
          <w:trHeight w:val="207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0AF69" w14:textId="23E2E887" w:rsidR="00A1016E" w:rsidRPr="003423A4" w:rsidRDefault="00A1016E" w:rsidP="00A1016E">
            <w:pPr>
              <w:spacing w:after="0" w:line="240" w:lineRule="auto"/>
              <w:ind w:left="124"/>
              <w:contextualSpacing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</w:pPr>
            <w:r w:rsidRPr="003423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619FF" w14:textId="52FF5AB3" w:rsidR="00A1016E" w:rsidRPr="003423A4" w:rsidRDefault="00A1016E" w:rsidP="00A1016E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</w:pPr>
            <w:r w:rsidRPr="003423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๑๐๐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03716" w14:textId="77777777" w:rsidR="00A1016E" w:rsidRPr="003423A4" w:rsidRDefault="00A1016E" w:rsidP="00A1016E">
            <w:pPr>
              <w:spacing w:after="0" w:line="240" w:lineRule="auto"/>
              <w:contextualSpacing/>
              <w:rPr>
                <w:rFonts w:ascii="TH SarabunPSK" w:eastAsia="Times New Roman" w:hAnsi="TH SarabunPSK" w:cs="TH SarabunPSK" w:hint="cs"/>
                <w:sz w:val="2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E0C9B" w14:textId="77777777" w:rsidR="00A1016E" w:rsidRPr="003423A4" w:rsidRDefault="00A1016E" w:rsidP="00A1016E">
            <w:pPr>
              <w:spacing w:after="0" w:line="240" w:lineRule="auto"/>
              <w:contextualSpacing/>
              <w:rPr>
                <w:rFonts w:ascii="TH SarabunPSK" w:eastAsia="Times New Roman" w:hAnsi="TH SarabunPSK" w:cs="TH SarabunPSK" w:hint="cs"/>
                <w:sz w:val="28"/>
              </w:rPr>
            </w:pPr>
          </w:p>
        </w:tc>
      </w:tr>
    </w:tbl>
    <w:p w14:paraId="7C3F7E48" w14:textId="77777777" w:rsidR="00AF1A6D" w:rsidRPr="003423A4" w:rsidRDefault="00AF1A6D" w:rsidP="000512EA">
      <w:pPr>
        <w:spacing w:after="0" w:line="240" w:lineRule="auto"/>
        <w:ind w:left="120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</w:pPr>
    </w:p>
    <w:p w14:paraId="40AD20DD" w14:textId="6CCC7F60" w:rsidR="002E0979" w:rsidRPr="003423A4" w:rsidRDefault="002E0979" w:rsidP="000512EA">
      <w:pPr>
        <w:spacing w:after="0" w:line="240" w:lineRule="auto"/>
        <w:ind w:left="120"/>
        <w:rPr>
          <w:rFonts w:ascii="TH SarabunPSK" w:eastAsia="Times New Roman" w:hAnsi="TH SarabunPSK" w:cs="TH SarabunPSK" w:hint="cs"/>
          <w:sz w:val="24"/>
          <w:szCs w:val="24"/>
        </w:rPr>
      </w:pPr>
      <w:r w:rsidRPr="003423A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สรุปผลการประเมินคางาน/เหตุผล</w:t>
      </w:r>
      <w:r w:rsidRPr="003423A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 </w:t>
      </w:r>
    </w:p>
    <w:p w14:paraId="4CD29221" w14:textId="0063AFF9" w:rsidR="002E0979" w:rsidRPr="003423A4" w:rsidRDefault="002E0979" w:rsidP="000512EA">
      <w:pPr>
        <w:spacing w:after="0" w:line="240" w:lineRule="auto"/>
        <w:ind w:left="127" w:right="-6"/>
        <w:jc w:val="both"/>
        <w:rPr>
          <w:rFonts w:ascii="TH SarabunPSK" w:eastAsia="Times New Roman" w:hAnsi="TH SarabunPSK" w:cs="TH SarabunPSK" w:hint="cs"/>
          <w:sz w:val="24"/>
          <w:szCs w:val="24"/>
        </w:rPr>
      </w:pP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3CDFA5" w14:textId="5CBC9076" w:rsidR="002E0979" w:rsidRPr="003423A4" w:rsidRDefault="002E0979" w:rsidP="000512EA">
      <w:pPr>
        <w:spacing w:after="0" w:line="240" w:lineRule="auto"/>
        <w:ind w:left="839"/>
        <w:rPr>
          <w:rFonts w:ascii="TH SarabunPSK" w:eastAsia="Times New Roman" w:hAnsi="TH SarabunPSK" w:cs="TH SarabunPSK" w:hint="cs"/>
          <w:sz w:val="24"/>
          <w:szCs w:val="24"/>
        </w:rPr>
      </w:pP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( </w:t>
      </w:r>
      <w:r w:rsidR="003B34B1" w:rsidRPr="003423A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) ผานการประเมิน</w:t>
      </w: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</w:rPr>
        <w:t> </w:t>
      </w:r>
    </w:p>
    <w:p w14:paraId="4B5C86BF" w14:textId="780538CC" w:rsidR="002E0979" w:rsidRPr="003423A4" w:rsidRDefault="002E0979" w:rsidP="000512EA">
      <w:pPr>
        <w:spacing w:after="0" w:line="240" w:lineRule="auto"/>
        <w:ind w:left="839"/>
        <w:rPr>
          <w:rFonts w:ascii="TH SarabunPSK" w:eastAsia="Times New Roman" w:hAnsi="TH SarabunPSK" w:cs="TH SarabunPSK" w:hint="cs"/>
          <w:sz w:val="24"/>
          <w:szCs w:val="24"/>
        </w:rPr>
      </w:pP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( </w:t>
      </w:r>
      <w:r w:rsidR="003B34B1" w:rsidRPr="003423A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) ไมผานการประเมิน</w:t>
      </w: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</w:rPr>
        <w:t> </w:t>
      </w:r>
    </w:p>
    <w:p w14:paraId="61C08F6D" w14:textId="77777777" w:rsidR="00C87CF4" w:rsidRPr="003423A4" w:rsidRDefault="00C87CF4" w:rsidP="000512EA">
      <w:pPr>
        <w:spacing w:after="0" w:line="240" w:lineRule="auto"/>
        <w:ind w:left="123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</w:pPr>
    </w:p>
    <w:p w14:paraId="37AA2401" w14:textId="0B62A0D4" w:rsidR="002E0979" w:rsidRPr="003423A4" w:rsidRDefault="002E0979" w:rsidP="000512EA">
      <w:pPr>
        <w:spacing w:after="0" w:line="240" w:lineRule="auto"/>
        <w:ind w:left="123"/>
        <w:rPr>
          <w:rFonts w:ascii="TH SarabunPSK" w:eastAsia="Times New Roman" w:hAnsi="TH SarabunPSK" w:cs="TH SarabunPSK" w:hint="cs"/>
          <w:sz w:val="24"/>
          <w:szCs w:val="24"/>
        </w:rPr>
      </w:pPr>
      <w:r w:rsidRPr="003423A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คณะกรรมการประเมินคางานลงนาม</w:t>
      </w:r>
      <w:r w:rsidRPr="003423A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 </w:t>
      </w:r>
    </w:p>
    <w:p w14:paraId="1534134E" w14:textId="77777777" w:rsidR="002E0979" w:rsidRPr="003423A4" w:rsidRDefault="002E0979" w:rsidP="000512EA">
      <w:pPr>
        <w:spacing w:after="0" w:line="240" w:lineRule="auto"/>
        <w:ind w:left="1564"/>
        <w:rPr>
          <w:rFonts w:ascii="TH SarabunPSK" w:eastAsia="Times New Roman" w:hAnsi="TH SarabunPSK" w:cs="TH SarabunPSK" w:hint="cs"/>
          <w:sz w:val="24"/>
          <w:szCs w:val="24"/>
        </w:rPr>
      </w:pP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๑. ........................................................................ (ประธาน)</w:t>
      </w: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</w:rPr>
        <w:t> </w:t>
      </w:r>
    </w:p>
    <w:p w14:paraId="09D5621E" w14:textId="77777777" w:rsidR="002E0979" w:rsidRPr="003423A4" w:rsidRDefault="002E0979" w:rsidP="000512EA">
      <w:pPr>
        <w:spacing w:after="0" w:line="240" w:lineRule="auto"/>
        <w:ind w:left="1552"/>
        <w:rPr>
          <w:rFonts w:ascii="TH SarabunPSK" w:eastAsia="Times New Roman" w:hAnsi="TH SarabunPSK" w:cs="TH SarabunPSK" w:hint="cs"/>
          <w:sz w:val="24"/>
          <w:szCs w:val="24"/>
        </w:rPr>
      </w:pP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</w:rPr>
        <w:t> </w:t>
      </w: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(......................................................................)</w:t>
      </w: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</w:rPr>
        <w:t> </w:t>
      </w:r>
    </w:p>
    <w:p w14:paraId="5A21D703" w14:textId="77777777" w:rsidR="002E0979" w:rsidRPr="003423A4" w:rsidRDefault="002E0979" w:rsidP="000512EA">
      <w:pPr>
        <w:spacing w:after="0" w:line="240" w:lineRule="auto"/>
        <w:ind w:left="1557"/>
        <w:rPr>
          <w:rFonts w:ascii="TH SarabunPSK" w:eastAsia="Times New Roman" w:hAnsi="TH SarabunPSK" w:cs="TH SarabunPSK" w:hint="cs"/>
          <w:sz w:val="24"/>
          <w:szCs w:val="24"/>
        </w:rPr>
      </w:pP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๒. ........................................................................ (กรรมการ)</w:t>
      </w: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</w:rPr>
        <w:t> </w:t>
      </w:r>
    </w:p>
    <w:p w14:paraId="5F427E2E" w14:textId="77777777" w:rsidR="002E0979" w:rsidRPr="003423A4" w:rsidRDefault="002E0979" w:rsidP="000512EA">
      <w:pPr>
        <w:spacing w:after="0" w:line="240" w:lineRule="auto"/>
        <w:ind w:left="1552"/>
        <w:rPr>
          <w:rFonts w:ascii="TH SarabunPSK" w:eastAsia="Times New Roman" w:hAnsi="TH SarabunPSK" w:cs="TH SarabunPSK"/>
          <w:sz w:val="24"/>
          <w:szCs w:val="24"/>
        </w:rPr>
      </w:pP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</w:rPr>
        <w:t> </w:t>
      </w: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(......................................................................)</w:t>
      </w: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</w:rPr>
        <w:t> </w:t>
      </w:r>
    </w:p>
    <w:p w14:paraId="14EFA0BA" w14:textId="77777777" w:rsidR="002E0979" w:rsidRPr="003423A4" w:rsidRDefault="002E0979" w:rsidP="000512EA">
      <w:pPr>
        <w:spacing w:after="0" w:line="240" w:lineRule="auto"/>
        <w:ind w:left="1563"/>
        <w:rPr>
          <w:rFonts w:ascii="TH SarabunPSK" w:eastAsia="Times New Roman" w:hAnsi="TH SarabunPSK" w:cs="TH SarabunPSK" w:hint="cs"/>
          <w:sz w:val="24"/>
          <w:szCs w:val="24"/>
        </w:rPr>
      </w:pP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๓. ........................................................................ (กรรมการ)</w:t>
      </w: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</w:rPr>
        <w:t> </w:t>
      </w:r>
    </w:p>
    <w:p w14:paraId="47F5B645" w14:textId="77777777" w:rsidR="002E0979" w:rsidRPr="003423A4" w:rsidRDefault="002E0979" w:rsidP="000512EA">
      <w:pPr>
        <w:spacing w:after="0" w:line="240" w:lineRule="auto"/>
        <w:ind w:left="1552"/>
        <w:rPr>
          <w:rFonts w:ascii="TH SarabunPSK" w:eastAsia="Times New Roman" w:hAnsi="TH SarabunPSK" w:cs="TH SarabunPSK" w:hint="cs"/>
          <w:sz w:val="24"/>
          <w:szCs w:val="24"/>
        </w:rPr>
      </w:pP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</w:rPr>
        <w:t> </w:t>
      </w: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(......................................................................)</w:t>
      </w: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</w:rPr>
        <w:t> </w:t>
      </w:r>
    </w:p>
    <w:p w14:paraId="385E3F79" w14:textId="77777777" w:rsidR="002E0979" w:rsidRPr="003423A4" w:rsidRDefault="002E0979" w:rsidP="000512EA">
      <w:pPr>
        <w:spacing w:after="0" w:line="240" w:lineRule="auto"/>
        <w:ind w:left="1561"/>
        <w:rPr>
          <w:rFonts w:ascii="TH SarabunPSK" w:eastAsia="Times New Roman" w:hAnsi="TH SarabunPSK" w:cs="TH SarabunPSK" w:hint="cs"/>
          <w:sz w:val="24"/>
          <w:szCs w:val="24"/>
        </w:rPr>
      </w:pP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๔. ........................................................................ (กรรมการ)</w:t>
      </w: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</w:rPr>
        <w:t> </w:t>
      </w:r>
    </w:p>
    <w:p w14:paraId="12B5C699" w14:textId="77777777" w:rsidR="002E0979" w:rsidRPr="003423A4" w:rsidRDefault="002E0979" w:rsidP="000512EA">
      <w:pPr>
        <w:spacing w:after="0" w:line="240" w:lineRule="auto"/>
        <w:ind w:left="1552"/>
        <w:rPr>
          <w:rFonts w:ascii="TH SarabunPSK" w:eastAsia="Times New Roman" w:hAnsi="TH SarabunPSK" w:cs="TH SarabunPSK" w:hint="cs"/>
          <w:sz w:val="24"/>
          <w:szCs w:val="24"/>
        </w:rPr>
      </w:pP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</w:rPr>
        <w:t> </w:t>
      </w: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(......................................................................)</w:t>
      </w: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</w:rPr>
        <w:t> </w:t>
      </w:r>
    </w:p>
    <w:p w14:paraId="6290938D" w14:textId="03968A5F" w:rsidR="002E0979" w:rsidRPr="003423A4" w:rsidRDefault="003423A4" w:rsidP="000512EA">
      <w:pPr>
        <w:spacing w:after="0" w:line="240" w:lineRule="auto"/>
        <w:ind w:right="1362"/>
        <w:jc w:val="right"/>
        <w:rPr>
          <w:rFonts w:ascii="TH SarabunPSK" w:eastAsia="Times New Roman" w:hAnsi="TH SarabunPSK" w:cs="TH SarabunPSK" w:hint="cs"/>
          <w:sz w:val="24"/>
          <w:szCs w:val="24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</w:t>
      </w:r>
      <w:r w:rsidR="002E0979" w:rsidRPr="003423A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๕. ........................................................................ (กรรมการและเลขานุการ)</w:t>
      </w:r>
      <w:r w:rsidR="002E0979" w:rsidRPr="003423A4">
        <w:rPr>
          <w:rFonts w:ascii="TH SarabunPSK" w:eastAsia="Times New Roman" w:hAnsi="TH SarabunPSK" w:cs="TH SarabunPSK" w:hint="cs"/>
          <w:color w:val="000000"/>
          <w:sz w:val="32"/>
          <w:szCs w:val="32"/>
        </w:rPr>
        <w:t> </w:t>
      </w:r>
    </w:p>
    <w:p w14:paraId="5F797C5C" w14:textId="77777777" w:rsidR="002E0979" w:rsidRPr="003423A4" w:rsidRDefault="002E0979" w:rsidP="000512EA">
      <w:pPr>
        <w:spacing w:after="0" w:line="240" w:lineRule="auto"/>
        <w:ind w:left="1551"/>
        <w:rPr>
          <w:rFonts w:ascii="TH SarabunPSK" w:eastAsia="Times New Roman" w:hAnsi="TH SarabunPSK" w:cs="TH SarabunPSK" w:hint="cs"/>
          <w:sz w:val="24"/>
          <w:szCs w:val="24"/>
        </w:rPr>
      </w:pP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</w:rPr>
        <w:t> </w:t>
      </w: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(......................................................................)</w:t>
      </w: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</w:rPr>
        <w:t> </w:t>
      </w:r>
    </w:p>
    <w:p w14:paraId="16038B10" w14:textId="04092099" w:rsidR="00A82711" w:rsidRPr="003423A4" w:rsidRDefault="00A1016E">
      <w:pPr>
        <w:rPr>
          <w:rFonts w:ascii="TH SarabunPSK" w:hAnsi="TH SarabunPSK" w:cs="TH SarabunPSK" w:hint="cs"/>
        </w:rPr>
      </w:pPr>
      <w:r w:rsidRPr="003423A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</w:p>
    <w:sectPr w:rsidR="00A82711" w:rsidRPr="003423A4" w:rsidSect="00913D19">
      <w:pgSz w:w="11907" w:h="16840" w:code="9"/>
      <w:pgMar w:top="1440" w:right="1440" w:bottom="127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979"/>
    <w:rsid w:val="000434B4"/>
    <w:rsid w:val="000512EA"/>
    <w:rsid w:val="001315C8"/>
    <w:rsid w:val="00176F10"/>
    <w:rsid w:val="001849D5"/>
    <w:rsid w:val="001A03A4"/>
    <w:rsid w:val="00214680"/>
    <w:rsid w:val="00236B42"/>
    <w:rsid w:val="002A1487"/>
    <w:rsid w:val="002B62F5"/>
    <w:rsid w:val="002C5C65"/>
    <w:rsid w:val="002E0979"/>
    <w:rsid w:val="002F1912"/>
    <w:rsid w:val="003423A4"/>
    <w:rsid w:val="00345578"/>
    <w:rsid w:val="003537E3"/>
    <w:rsid w:val="003918CA"/>
    <w:rsid w:val="003B34B1"/>
    <w:rsid w:val="003B4599"/>
    <w:rsid w:val="004641F9"/>
    <w:rsid w:val="004F345E"/>
    <w:rsid w:val="00594758"/>
    <w:rsid w:val="005C1E98"/>
    <w:rsid w:val="007366FC"/>
    <w:rsid w:val="0075433E"/>
    <w:rsid w:val="007F70F4"/>
    <w:rsid w:val="00827E50"/>
    <w:rsid w:val="008933A8"/>
    <w:rsid w:val="00906B47"/>
    <w:rsid w:val="00913D19"/>
    <w:rsid w:val="00917BA9"/>
    <w:rsid w:val="00A1016E"/>
    <w:rsid w:val="00A82711"/>
    <w:rsid w:val="00AA1F4B"/>
    <w:rsid w:val="00AC7FF6"/>
    <w:rsid w:val="00AF0E26"/>
    <w:rsid w:val="00AF1A6D"/>
    <w:rsid w:val="00BB188F"/>
    <w:rsid w:val="00C143D7"/>
    <w:rsid w:val="00C87CF4"/>
    <w:rsid w:val="00D43309"/>
    <w:rsid w:val="00DF0FFD"/>
    <w:rsid w:val="00E46CCE"/>
    <w:rsid w:val="00EA3D3C"/>
    <w:rsid w:val="00EE0BDD"/>
    <w:rsid w:val="00F21CF0"/>
    <w:rsid w:val="00F5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91847"/>
  <w15:chartTrackingRefBased/>
  <w15:docId w15:val="{29E395F4-B579-4627-B073-A302AA96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0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87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1252</Words>
  <Characters>7142</Characters>
  <Application>Microsoft Office Word</Application>
  <DocSecurity>0</DocSecurity>
  <Lines>59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i5</dc:creator>
  <cp:keywords/>
  <dc:description/>
  <cp:lastModifiedBy>iRISi5</cp:lastModifiedBy>
  <cp:revision>3</cp:revision>
  <cp:lastPrinted>2023-03-28T09:57:00Z</cp:lastPrinted>
  <dcterms:created xsi:type="dcterms:W3CDTF">2023-06-22T03:02:00Z</dcterms:created>
  <dcterms:modified xsi:type="dcterms:W3CDTF">2025-02-27T04:53:00Z</dcterms:modified>
</cp:coreProperties>
</file>